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51B" w:rsidRDefault="0052551B" w:rsidP="0052551B">
      <w:pPr>
        <w:jc w:val="center"/>
      </w:pPr>
    </w:p>
    <w:p w:rsidR="00965757" w:rsidRDefault="00965757" w:rsidP="0052551B">
      <w:pPr>
        <w:jc w:val="center"/>
      </w:pPr>
    </w:p>
    <w:p w:rsidR="00965757" w:rsidRDefault="00965757" w:rsidP="0052551B">
      <w:pPr>
        <w:jc w:val="center"/>
      </w:pPr>
    </w:p>
    <w:p w:rsidR="0052551B" w:rsidRDefault="0052551B" w:rsidP="0052551B">
      <w:pPr>
        <w:jc w:val="center"/>
      </w:pPr>
    </w:p>
    <w:p w:rsidR="0052551B" w:rsidRDefault="0052551B" w:rsidP="0052551B">
      <w:pPr>
        <w:jc w:val="center"/>
      </w:pPr>
    </w:p>
    <w:p w:rsidR="0052551B" w:rsidRDefault="0052551B" w:rsidP="0052551B">
      <w:pPr>
        <w:jc w:val="center"/>
      </w:pPr>
    </w:p>
    <w:p w:rsidR="0052551B" w:rsidRDefault="0052551B" w:rsidP="0052551B">
      <w:pPr>
        <w:jc w:val="center"/>
      </w:pPr>
    </w:p>
    <w:p w:rsidR="005778DF" w:rsidRDefault="005778DF" w:rsidP="0052551B">
      <w:pPr>
        <w:jc w:val="center"/>
      </w:pPr>
      <w:r>
        <w:t>Punishing Disease: HIV and the Criminalization of Sickness</w:t>
      </w:r>
      <w:r w:rsidR="0052551B">
        <w:t>.</w:t>
      </w:r>
    </w:p>
    <w:p w:rsidR="0052551B" w:rsidRDefault="0052551B" w:rsidP="0052551B">
      <w:pPr>
        <w:jc w:val="center"/>
      </w:pPr>
      <w:r>
        <w:t>Name.</w:t>
      </w:r>
    </w:p>
    <w:p w:rsidR="0052551B" w:rsidRDefault="0052551B" w:rsidP="0052551B">
      <w:pPr>
        <w:jc w:val="center"/>
      </w:pPr>
      <w:r>
        <w:t>Institution.</w:t>
      </w:r>
    </w:p>
    <w:p w:rsidR="0052551B" w:rsidRDefault="0052551B" w:rsidP="0052551B">
      <w:pPr>
        <w:jc w:val="center"/>
      </w:pPr>
      <w:r>
        <w:t>Date.</w:t>
      </w:r>
      <w:r w:rsidRPr="0052551B">
        <w:t xml:space="preserve"> </w:t>
      </w:r>
    </w:p>
    <w:p w:rsidR="00965757" w:rsidRDefault="00965757" w:rsidP="0052551B">
      <w:pPr>
        <w:jc w:val="center"/>
      </w:pPr>
    </w:p>
    <w:p w:rsidR="00965757" w:rsidRDefault="00965757" w:rsidP="0052551B">
      <w:pPr>
        <w:jc w:val="center"/>
      </w:pPr>
    </w:p>
    <w:p w:rsidR="00965757" w:rsidRDefault="00965757" w:rsidP="0052551B">
      <w:pPr>
        <w:jc w:val="center"/>
      </w:pPr>
    </w:p>
    <w:p w:rsidR="00965757" w:rsidRDefault="00965757" w:rsidP="0052551B">
      <w:pPr>
        <w:jc w:val="center"/>
      </w:pPr>
    </w:p>
    <w:p w:rsidR="00965757" w:rsidRDefault="00965757" w:rsidP="0052551B">
      <w:pPr>
        <w:jc w:val="center"/>
      </w:pPr>
    </w:p>
    <w:p w:rsidR="00965757" w:rsidRDefault="00965757" w:rsidP="0052551B">
      <w:pPr>
        <w:jc w:val="center"/>
      </w:pPr>
    </w:p>
    <w:p w:rsidR="0052551B" w:rsidRPr="00965757" w:rsidRDefault="0052551B" w:rsidP="00965757">
      <w:pPr>
        <w:jc w:val="center"/>
      </w:pPr>
      <w:r>
        <w:lastRenderedPageBreak/>
        <w:t>Punishing Disease: HIV and the Criminalization of Sickness.</w:t>
      </w:r>
    </w:p>
    <w:p w:rsidR="00625314" w:rsidRPr="00625314" w:rsidRDefault="00625314" w:rsidP="00625314">
      <w:pPr>
        <w:ind w:firstLine="720"/>
        <w:jc w:val="center"/>
        <w:rPr>
          <w:rFonts w:cs="Times New Roman"/>
          <w:b/>
        </w:rPr>
      </w:pPr>
      <w:r w:rsidRPr="00625314">
        <w:rPr>
          <w:rFonts w:cs="Times New Roman"/>
          <w:b/>
        </w:rPr>
        <w:t>Reflection on the Introduction</w:t>
      </w:r>
    </w:p>
    <w:p w:rsidR="00625314" w:rsidRPr="00625314" w:rsidRDefault="00625314" w:rsidP="00625314">
      <w:pPr>
        <w:ind w:firstLine="720"/>
        <w:rPr>
          <w:rFonts w:cs="Times New Roman"/>
        </w:rPr>
      </w:pPr>
      <w:r w:rsidRPr="00625314">
        <w:rPr>
          <w:rFonts w:cs="Times New Roman"/>
        </w:rPr>
        <w:t>The introduction of the text is informative, and it centers on the rise of AIDS and the punitive laws. The laws such as quarantining the marginalized communities were punitive and resulted in stigmatization. For instance, according to me, arresting of social sex workers as a measure to prevent spread of HIV was a an indirect move to fight that kind of marginalized people in the U.S. Moreover, instead of researching on preventive measures, the stigma against marginalized populations who were disproportionately infected by HIV sprung the strident call for enforcing strict laws that included imprisonment. In my view, the strict laws passed to quarantine the marginalized minority reflected the discrimination portrayed during the fight for drugs.</w:t>
      </w:r>
    </w:p>
    <w:p w:rsidR="00625314" w:rsidRPr="00625314" w:rsidRDefault="00625314" w:rsidP="00625314">
      <w:pPr>
        <w:ind w:firstLine="720"/>
        <w:jc w:val="center"/>
        <w:rPr>
          <w:rFonts w:cs="Times New Roman"/>
          <w:b/>
        </w:rPr>
      </w:pPr>
      <w:r w:rsidRPr="00625314">
        <w:rPr>
          <w:rFonts w:cs="Times New Roman"/>
          <w:b/>
        </w:rPr>
        <w:t>Chap</w:t>
      </w:r>
      <w:r>
        <w:rPr>
          <w:rFonts w:cs="Times New Roman"/>
          <w:b/>
        </w:rPr>
        <w:t xml:space="preserve">ter 1: Controlling </w:t>
      </w:r>
      <w:r w:rsidRPr="00625314">
        <w:rPr>
          <w:rFonts w:cs="Times New Roman"/>
          <w:b/>
        </w:rPr>
        <w:t>Typhoid Mary</w:t>
      </w:r>
    </w:p>
    <w:p w:rsidR="00625314" w:rsidRPr="00625314" w:rsidRDefault="00625314" w:rsidP="00625314">
      <w:pPr>
        <w:ind w:firstLine="720"/>
        <w:rPr>
          <w:rFonts w:cs="Times New Roman"/>
        </w:rPr>
      </w:pPr>
      <w:r w:rsidRPr="00625314">
        <w:rPr>
          <w:rFonts w:cs="Times New Roman"/>
        </w:rPr>
        <w:t xml:space="preserve">The chapter focuses on disease control approaches such as quarantine, moral outrage, and criminalization. In my view, such measures which were incorporated to separate the infected people from mixing with the health people were appalling and against human rights. For instance, in 1907, the public health officials in New York quarantined Typhoid Mary, an immigrant from Ireland for being a carrier of asymptomatic Typhoid carrier (Trevor, 2018). In my opinion, the approaches employed to social control were regressive and backward and instead on solving the problem, it is running from the problem. Some of the actions performed, according to chapter 1, portrayed biasness and prejudice which resulted from stigma. For instance, poor alcoholics were arrested and locked in the tuberculosis rooms. As much as I approve the excellent intention of isolating tuberculosis-infected patients, the public health </w:t>
      </w:r>
      <w:r w:rsidRPr="00625314">
        <w:rPr>
          <w:rFonts w:cs="Times New Roman"/>
        </w:rPr>
        <w:lastRenderedPageBreak/>
        <w:t>authorities shifted the well-intentioned epidemic control programs to discriminative actions that singled out marginalized people and then forcing them to abide by coercive programs like vaccination. In my opinion, the initial approaches used to curb the spread of diseases were unfair and to a greater extent criminalized diseases. For instance, during World War II, Baltimore Ordinance allowed the public health officials to quarantine victims of gonorrhea and syphilis who had avoided penicillin treatments (Trevor, 2018). Therefore, chapter I of the book shows that the disease control measures were used to stigmatize and punish marginalized communities instead of focusing on the infection.</w:t>
      </w:r>
    </w:p>
    <w:p w:rsidR="00625314" w:rsidRPr="00625314" w:rsidRDefault="00625314" w:rsidP="00625314">
      <w:pPr>
        <w:ind w:firstLine="720"/>
        <w:jc w:val="center"/>
        <w:rPr>
          <w:rFonts w:cs="Times New Roman"/>
          <w:b/>
        </w:rPr>
      </w:pPr>
      <w:r w:rsidRPr="00625314">
        <w:rPr>
          <w:rFonts w:cs="Times New Roman"/>
          <w:b/>
        </w:rPr>
        <w:t>Chapter 2: HIV Stops with Me</w:t>
      </w:r>
    </w:p>
    <w:p w:rsidR="00625314" w:rsidRPr="00625314" w:rsidRDefault="00625314" w:rsidP="00625314">
      <w:pPr>
        <w:ind w:firstLine="720"/>
        <w:rPr>
          <w:rFonts w:cs="Times New Roman"/>
        </w:rPr>
      </w:pPr>
      <w:r w:rsidRPr="00625314">
        <w:rPr>
          <w:rFonts w:cs="Times New Roman"/>
        </w:rPr>
        <w:t>Chapter 2 is informative and educative and focuses on civil laws following the Centers for Disease Control and Prevention (CDC) statement of its ideas in relation to HIV prevention in 2003. To a great extent, the laws were important in that they ensured the infected individuals do not spread the disease. Most people tend to engage in unprotected sex and thus a menace to the sp</w:t>
      </w:r>
      <w:r>
        <w:rPr>
          <w:rFonts w:cs="Times New Roman"/>
        </w:rPr>
        <w:t xml:space="preserve">read of HIV </w:t>
      </w:r>
      <w:r w:rsidRPr="00625314">
        <w:rPr>
          <w:rFonts w:cs="Times New Roman"/>
        </w:rPr>
        <w:t>(Trevor, 2018). The legal implications of infecting healthy people with the disease implied a jail term as well as fines.</w:t>
      </w:r>
    </w:p>
    <w:p w:rsidR="00625314" w:rsidRPr="00625314" w:rsidRDefault="00625314" w:rsidP="00625314">
      <w:pPr>
        <w:ind w:firstLine="720"/>
        <w:rPr>
          <w:rFonts w:cs="Times New Roman"/>
        </w:rPr>
      </w:pPr>
      <w:r w:rsidRPr="00625314">
        <w:rPr>
          <w:rFonts w:cs="Times New Roman"/>
        </w:rPr>
        <w:t xml:space="preserve">Moreover, the chapter shows how the CDC policies shifted from targeting HIV negative individuals to HIV positive people. According to the CDC, the individuals infected with HIV are solely responsible for preventing new people from being infected. Based on this conception, public health authorities played a significant role in the conception of the idea that individuals with infectious diseases were solely responsible for their illnesses. </w:t>
      </w:r>
    </w:p>
    <w:p w:rsidR="00625314" w:rsidRDefault="00625314" w:rsidP="00625314">
      <w:pPr>
        <w:ind w:firstLine="720"/>
        <w:rPr>
          <w:rFonts w:cs="Times New Roman"/>
        </w:rPr>
      </w:pPr>
    </w:p>
    <w:p w:rsidR="00625314" w:rsidRDefault="00625314" w:rsidP="00625314">
      <w:pPr>
        <w:ind w:firstLine="720"/>
        <w:rPr>
          <w:rFonts w:cs="Times New Roman"/>
        </w:rPr>
      </w:pPr>
    </w:p>
    <w:p w:rsidR="00625314" w:rsidRPr="00625314" w:rsidRDefault="00625314" w:rsidP="00625314">
      <w:pPr>
        <w:ind w:firstLine="720"/>
        <w:jc w:val="center"/>
        <w:rPr>
          <w:rFonts w:cs="Times New Roman"/>
          <w:b/>
        </w:rPr>
      </w:pPr>
      <w:r w:rsidRPr="00625314">
        <w:rPr>
          <w:rFonts w:cs="Times New Roman"/>
          <w:b/>
        </w:rPr>
        <w:lastRenderedPageBreak/>
        <w:t>Thesis</w:t>
      </w:r>
    </w:p>
    <w:p w:rsidR="00F158EB" w:rsidRDefault="00625314" w:rsidP="00625314">
      <w:pPr>
        <w:ind w:firstLine="720"/>
        <w:rPr>
          <w:rFonts w:cs="Times New Roman"/>
        </w:rPr>
      </w:pPr>
      <w:r w:rsidRPr="00625314">
        <w:rPr>
          <w:rFonts w:cs="Times New Roman"/>
        </w:rPr>
        <w:t>The thesis of the text is "In criminalizing sickness, HIV disclosure and exposure laws threaten to erode the boundary between sickness and crime, paving the way for a new era of criminalization that targets the disease" (Trevor, 2018). In my view, the thesis is core and objective as it presents an important question on whether punishment is the appropriate solution to curb sickness; in particular, diseases like AIDS or not. In other words, the author is suggesting that the public health to come up with new strategies to curb sicknesses because he believes that punishment is not the ideal response to diseases and this is a very viable, relevant, and valid and an objective idea. The interesting thing I noted in relation to HIV laws is that the laws discourage individuals from undergoing HIV testing for fear of legal implications.</w:t>
      </w:r>
    </w:p>
    <w:p w:rsidR="0052551B" w:rsidRDefault="0052551B" w:rsidP="0052551B">
      <w:pPr>
        <w:jc w:val="center"/>
        <w:rPr>
          <w:rFonts w:cs="Times New Roman"/>
        </w:rPr>
      </w:pPr>
    </w:p>
    <w:p w:rsidR="0052551B" w:rsidRDefault="0052551B" w:rsidP="0052551B">
      <w:pPr>
        <w:jc w:val="center"/>
        <w:rPr>
          <w:rFonts w:cs="Times New Roman"/>
        </w:rPr>
      </w:pPr>
    </w:p>
    <w:p w:rsidR="0052551B" w:rsidRDefault="0052551B" w:rsidP="0052551B">
      <w:pPr>
        <w:jc w:val="center"/>
        <w:rPr>
          <w:rFonts w:cs="Times New Roman"/>
        </w:rPr>
      </w:pPr>
    </w:p>
    <w:p w:rsidR="0052551B" w:rsidRDefault="0052551B" w:rsidP="0052551B">
      <w:pPr>
        <w:jc w:val="center"/>
        <w:rPr>
          <w:rFonts w:cs="Times New Roman"/>
        </w:rPr>
      </w:pPr>
    </w:p>
    <w:p w:rsidR="0052551B" w:rsidRDefault="0052551B" w:rsidP="0052551B">
      <w:pPr>
        <w:jc w:val="center"/>
        <w:rPr>
          <w:rFonts w:cs="Times New Roman"/>
        </w:rPr>
      </w:pPr>
    </w:p>
    <w:p w:rsidR="0052551B" w:rsidRDefault="0052551B" w:rsidP="0052551B">
      <w:pPr>
        <w:jc w:val="center"/>
        <w:rPr>
          <w:rFonts w:cs="Times New Roman"/>
        </w:rPr>
      </w:pPr>
    </w:p>
    <w:p w:rsidR="0052551B" w:rsidRDefault="0052551B" w:rsidP="0052551B">
      <w:pPr>
        <w:jc w:val="center"/>
        <w:rPr>
          <w:rFonts w:cs="Times New Roman"/>
        </w:rPr>
      </w:pPr>
    </w:p>
    <w:p w:rsidR="0052551B" w:rsidRDefault="0052551B" w:rsidP="0052551B">
      <w:pPr>
        <w:jc w:val="center"/>
        <w:rPr>
          <w:rFonts w:cs="Times New Roman"/>
        </w:rPr>
      </w:pPr>
    </w:p>
    <w:p w:rsidR="001D4991" w:rsidRDefault="001D4991" w:rsidP="00625314">
      <w:pPr>
        <w:rPr>
          <w:rFonts w:cs="Times New Roman"/>
        </w:rPr>
      </w:pPr>
    </w:p>
    <w:p w:rsidR="0052551B" w:rsidRDefault="0052551B" w:rsidP="001B4264">
      <w:pPr>
        <w:jc w:val="center"/>
        <w:rPr>
          <w:rFonts w:cs="Times New Roman"/>
        </w:rPr>
      </w:pPr>
      <w:r>
        <w:rPr>
          <w:rFonts w:cs="Times New Roman"/>
        </w:rPr>
        <w:lastRenderedPageBreak/>
        <w:t>Reference</w:t>
      </w:r>
    </w:p>
    <w:p w:rsidR="0052551B" w:rsidRDefault="0079379F" w:rsidP="0052551B">
      <w:pPr>
        <w:pStyle w:val="Bibliography"/>
        <w:ind w:left="720" w:hanging="720"/>
        <w:rPr>
          <w:noProof/>
        </w:rPr>
      </w:pPr>
      <w:r>
        <w:rPr>
          <w:rFonts w:cs="Times New Roman"/>
        </w:rPr>
        <w:fldChar w:fldCharType="begin"/>
      </w:r>
      <w:r w:rsidR="0052551B">
        <w:rPr>
          <w:rFonts w:cs="Times New Roman"/>
        </w:rPr>
        <w:instrText xml:space="preserve"> BIBLIOGRAPHY  \l 1033 </w:instrText>
      </w:r>
      <w:r>
        <w:rPr>
          <w:rFonts w:cs="Times New Roman"/>
        </w:rPr>
        <w:fldChar w:fldCharType="separate"/>
      </w:r>
      <w:r w:rsidR="0052551B">
        <w:rPr>
          <w:noProof/>
        </w:rPr>
        <w:t xml:space="preserve">Trevor, H. (n.d.). </w:t>
      </w:r>
      <w:r w:rsidR="0052551B">
        <w:rPr>
          <w:i/>
          <w:iCs/>
          <w:noProof/>
        </w:rPr>
        <w:t>Punishing Disease:</w:t>
      </w:r>
      <w:r w:rsidR="00625314">
        <w:rPr>
          <w:i/>
          <w:iCs/>
          <w:noProof/>
        </w:rPr>
        <w:t xml:space="preserve"> </w:t>
      </w:r>
      <w:r w:rsidR="0052551B">
        <w:rPr>
          <w:i/>
          <w:iCs/>
          <w:noProof/>
        </w:rPr>
        <w:t>HIV and Criminalization of Sickness.</w:t>
      </w:r>
      <w:r w:rsidR="00625314">
        <w:rPr>
          <w:noProof/>
        </w:rPr>
        <w:t xml:space="preserve"> University of Ca</w:t>
      </w:r>
      <w:r w:rsidR="0052551B">
        <w:rPr>
          <w:noProof/>
        </w:rPr>
        <w:t>lifornia Press.</w:t>
      </w:r>
    </w:p>
    <w:p w:rsidR="0052551B" w:rsidRDefault="0079379F" w:rsidP="0052551B">
      <w:pPr>
        <w:ind w:hanging="720"/>
        <w:rPr>
          <w:rFonts w:cs="Times New Roman"/>
        </w:rPr>
      </w:pPr>
      <w:r>
        <w:rPr>
          <w:rFonts w:cs="Times New Roman"/>
        </w:rPr>
        <w:fldChar w:fldCharType="end"/>
      </w:r>
    </w:p>
    <w:p w:rsidR="00F158EB" w:rsidRPr="00C94F1E" w:rsidRDefault="00F158EB">
      <w:pPr>
        <w:rPr>
          <w:rFonts w:cs="Times New Roman"/>
        </w:rPr>
      </w:pPr>
    </w:p>
    <w:sectPr w:rsidR="00F158EB" w:rsidRPr="00C94F1E" w:rsidSect="0052551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4AAE" w:rsidRDefault="00DD4AAE" w:rsidP="0052551B">
      <w:pPr>
        <w:spacing w:after="0" w:line="240" w:lineRule="auto"/>
      </w:pPr>
      <w:r>
        <w:separator/>
      </w:r>
    </w:p>
  </w:endnote>
  <w:endnote w:type="continuationSeparator" w:id="1">
    <w:p w:rsidR="00DD4AAE" w:rsidRDefault="00DD4AAE" w:rsidP="005255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4AAE" w:rsidRDefault="00DD4AAE" w:rsidP="0052551B">
      <w:pPr>
        <w:spacing w:after="0" w:line="240" w:lineRule="auto"/>
      </w:pPr>
      <w:r>
        <w:separator/>
      </w:r>
    </w:p>
  </w:footnote>
  <w:footnote w:type="continuationSeparator" w:id="1">
    <w:p w:rsidR="00DD4AAE" w:rsidRDefault="00DD4AAE" w:rsidP="005255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264" w:rsidRDefault="001B4264">
    <w:pPr>
      <w:pStyle w:val="Header"/>
      <w:jc w:val="right"/>
    </w:pPr>
    <w:r>
      <w:t xml:space="preserve">PUNISHING DISEASE                                                                                                                  </w:t>
    </w:r>
    <w:sdt>
      <w:sdtPr>
        <w:id w:val="40789222"/>
        <w:docPartObj>
          <w:docPartGallery w:val="Page Numbers (Top of Page)"/>
          <w:docPartUnique/>
        </w:docPartObj>
      </w:sdtPr>
      <w:sdtContent>
        <w:fldSimple w:instr=" PAGE   \* MERGEFORMAT ">
          <w:r w:rsidR="00625314">
            <w:rPr>
              <w:noProof/>
            </w:rPr>
            <w:t>3</w:t>
          </w:r>
        </w:fldSimple>
      </w:sdtContent>
    </w:sdt>
  </w:p>
  <w:p w:rsidR="001B4264" w:rsidRDefault="001B426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4264" w:rsidRDefault="001B4264">
    <w:pPr>
      <w:pStyle w:val="Header"/>
      <w:jc w:val="right"/>
    </w:pPr>
    <w:r>
      <w:t xml:space="preserve">Running head: PUNISHING DISEASE                                                                                          </w:t>
    </w:r>
    <w:sdt>
      <w:sdtPr>
        <w:id w:val="40789098"/>
        <w:docPartObj>
          <w:docPartGallery w:val="Page Numbers (Top of Page)"/>
          <w:docPartUnique/>
        </w:docPartObj>
      </w:sdtPr>
      <w:sdtContent>
        <w:fldSimple w:instr=" PAGE   \* MERGEFORMAT ">
          <w:r w:rsidR="00625314">
            <w:rPr>
              <w:noProof/>
            </w:rPr>
            <w:t>1</w:t>
          </w:r>
        </w:fldSimple>
      </w:sdtContent>
    </w:sdt>
  </w:p>
  <w:p w:rsidR="001B4264" w:rsidRDefault="001B4264">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E3543"/>
    <w:rsid w:val="00055EA1"/>
    <w:rsid w:val="00094AFF"/>
    <w:rsid w:val="000A2D83"/>
    <w:rsid w:val="000A445B"/>
    <w:rsid w:val="001015A5"/>
    <w:rsid w:val="001035A8"/>
    <w:rsid w:val="0013344F"/>
    <w:rsid w:val="001A6AD8"/>
    <w:rsid w:val="001B4264"/>
    <w:rsid w:val="001D4991"/>
    <w:rsid w:val="00231935"/>
    <w:rsid w:val="00266243"/>
    <w:rsid w:val="003256FD"/>
    <w:rsid w:val="003666C8"/>
    <w:rsid w:val="00442CA2"/>
    <w:rsid w:val="0044618D"/>
    <w:rsid w:val="0052551B"/>
    <w:rsid w:val="005778DF"/>
    <w:rsid w:val="0059137D"/>
    <w:rsid w:val="005B24EE"/>
    <w:rsid w:val="00625314"/>
    <w:rsid w:val="006B07DA"/>
    <w:rsid w:val="0079379F"/>
    <w:rsid w:val="007954AD"/>
    <w:rsid w:val="007E76F3"/>
    <w:rsid w:val="00965757"/>
    <w:rsid w:val="00994E35"/>
    <w:rsid w:val="009B7746"/>
    <w:rsid w:val="00A23CAD"/>
    <w:rsid w:val="00A41206"/>
    <w:rsid w:val="00A92FEC"/>
    <w:rsid w:val="00AA4763"/>
    <w:rsid w:val="00AE7F59"/>
    <w:rsid w:val="00BE189A"/>
    <w:rsid w:val="00C94F1E"/>
    <w:rsid w:val="00CE3543"/>
    <w:rsid w:val="00D17361"/>
    <w:rsid w:val="00D62E99"/>
    <w:rsid w:val="00D651C4"/>
    <w:rsid w:val="00DD4AAE"/>
    <w:rsid w:val="00E458E7"/>
    <w:rsid w:val="00F156B8"/>
    <w:rsid w:val="00F158EB"/>
    <w:rsid w:val="00FF50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4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255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551B"/>
    <w:rPr>
      <w:rFonts w:ascii="Tahoma" w:hAnsi="Tahoma" w:cs="Tahoma"/>
      <w:sz w:val="16"/>
      <w:szCs w:val="16"/>
    </w:rPr>
  </w:style>
  <w:style w:type="paragraph" w:styleId="Header">
    <w:name w:val="header"/>
    <w:basedOn w:val="Normal"/>
    <w:link w:val="HeaderChar"/>
    <w:uiPriority w:val="99"/>
    <w:unhideWhenUsed/>
    <w:rsid w:val="005255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551B"/>
  </w:style>
  <w:style w:type="paragraph" w:styleId="Footer">
    <w:name w:val="footer"/>
    <w:basedOn w:val="Normal"/>
    <w:link w:val="FooterChar"/>
    <w:uiPriority w:val="99"/>
    <w:semiHidden/>
    <w:unhideWhenUsed/>
    <w:rsid w:val="0052551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2551B"/>
  </w:style>
  <w:style w:type="paragraph" w:styleId="Bibliography">
    <w:name w:val="Bibliography"/>
    <w:basedOn w:val="Normal"/>
    <w:next w:val="Normal"/>
    <w:uiPriority w:val="37"/>
    <w:unhideWhenUsed/>
    <w:rsid w:val="0052551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Placeholder1</b:Tag>
    <b:SourceType>Book</b:SourceType>
    <b:Guid>{82C9311B-C386-406B-9288-213B407436AD}</b:Guid>
    <b:LCID>0</b:LCID>
    <b:Author>
      <b:Author>
        <b:NameList>
          <b:Person>
            <b:Last>Trevor</b:Last>
            <b:First>Hoppe.</b:First>
          </b:Person>
        </b:NameList>
      </b:Author>
    </b:Author>
    <b:Publisher>University of Carlifornia Press</b:Publisher>
    <b:Title>Punishing Disease:HIV and Criminalization of Sickness</b:Title>
    <b:Year>2018</b:Year>
    <b:RefOrder>1</b:RefOrder>
  </b:Source>
</b:Sources>
</file>

<file path=customXml/itemProps1.xml><?xml version="1.0" encoding="utf-8"?>
<ds:datastoreItem xmlns:ds="http://schemas.openxmlformats.org/officeDocument/2006/customXml" ds:itemID="{00EF7987-80E1-498F-9046-DBEB3500E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682</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CHATIMO</dc:creator>
  <cp:lastModifiedBy>ADM</cp:lastModifiedBy>
  <cp:revision>2</cp:revision>
  <dcterms:created xsi:type="dcterms:W3CDTF">2019-03-27T20:09:00Z</dcterms:created>
  <dcterms:modified xsi:type="dcterms:W3CDTF">2019-03-27T20:09:00Z</dcterms:modified>
</cp:coreProperties>
</file>